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电机与电气控制技术 A卷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一、单项选择题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1-5ABCBA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6-10ABDDC</w:t>
      </w:r>
      <w:bookmarkStart w:id="0" w:name="_GoBack"/>
      <w:bookmarkEnd w:id="0"/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11-15AAACD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16-20BCCAA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填空题（每小题2分，共24分）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线圈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 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19"/>
          <w:szCs w:val="19"/>
          <w:highlight w:val="none"/>
          <w:shd w:val="clear" w:fill="FFFFFF"/>
        </w:rPr>
        <w:t>磁吹灭弧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 </w:t>
      </w:r>
      <w:r>
        <w:rPr>
          <w:rFonts w:hint="eastAsia" w:ascii="宋体" w:hAnsi="宋体" w:cs="宋体"/>
          <w:sz w:val="24"/>
          <w:highlight w:val="none"/>
        </w:rPr>
        <w:t xml:space="preserve">   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电路的分断时间加长</w:t>
      </w:r>
      <w:r>
        <w:rPr>
          <w:rFonts w:hint="eastAsia" w:ascii="宋体" w:hAnsi="宋体" w:cs="宋体"/>
          <w:sz w:val="24"/>
          <w:highlight w:val="none"/>
        </w:rPr>
        <w:t xml:space="preserve">   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常闭触点先断开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Style w:val="10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highlight w:val="none"/>
          <w:shd w:val="clear" w:fill="FFFFFF"/>
        </w:rPr>
        <w:t>三相绕线式异步电动机</w:t>
      </w:r>
      <w:r>
        <w:rPr>
          <w:rFonts w:hint="eastAsia" w:ascii="宋体" w:hAnsi="宋体" w:cs="宋体"/>
          <w:sz w:val="24"/>
          <w:highlight w:val="none"/>
        </w:rPr>
        <w:t xml:space="preserve">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6. </w:t>
      </w:r>
      <w:r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kern w:val="0"/>
          <w:sz w:val="21"/>
          <w:szCs w:val="21"/>
          <w:highlight w:val="none"/>
          <w:shd w:val="clear" w:fill="FFFFFF"/>
          <w:lang w:val="en-US" w:eastAsia="zh-CN" w:bidi="ar"/>
        </w:rPr>
        <w:t>复励</w:t>
      </w: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7.</w:t>
      </w:r>
      <w:r>
        <w:rPr>
          <w:rFonts w:hint="eastAsia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Style w:val="10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反接制动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8.</w:t>
      </w:r>
      <w:r>
        <w:rPr>
          <w:rFonts w:hint="eastAsia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Style w:val="10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降压调速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（</w:t>
      </w:r>
      <w:r>
        <w:rPr>
          <w:rStyle w:val="10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晶体管式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Style w:val="10"/>
          <w:rFonts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三角形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检测</w:t>
      </w:r>
      <w:r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ascii="宋体" w:hAnsi="宋体" w:cs="宋体"/>
          <w:sz w:val="24"/>
          <w:highlight w:val="none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 </w:t>
      </w:r>
      <w:r>
        <w:rPr>
          <w:rStyle w:val="10"/>
          <w:rFonts w:hint="default" w:ascii="Arial" w:hAnsi="Arial" w:eastAsia="宋体" w:cs="Arial"/>
          <w:i w:val="0"/>
          <w:iCs w:val="0"/>
          <w:caps w:val="0"/>
          <w:color w:val="F73131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输入功率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三、问答题（每小题6分，共36分）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1、什么叫堵转？它有什么危害？在电动机的工作状态中什么时刻也可以认为是“堵转”？</w:t>
      </w:r>
    </w:p>
    <w:p>
      <w:pPr>
        <w:keepNext w:val="0"/>
        <w:keepLines w:val="0"/>
        <w:widowControl/>
        <w:suppressLineNumbers w:val="0"/>
        <w:jc w:val="left"/>
        <w:rPr>
          <w:highlight w:val="yellow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堵转”就是三相异步电动机已经通电，但转子由于各种原因而无法转动。它的危害是此时转差率S=1，定子绕组和转子绕组上的电流都会增大，绕组易被烧坏。</w:t>
      </w:r>
      <w:r>
        <w:rPr>
          <w:rFonts w:ascii="宋体" w:hAnsi="宋体" w:eastAsia="宋体" w:cs="宋体"/>
          <w:kern w:val="0"/>
          <w:sz w:val="24"/>
          <w:szCs w:val="24"/>
          <w:highlight w:val="yellow"/>
          <w:lang w:val="en-US" w:eastAsia="zh-CN" w:bidi="ar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在电动机起动的瞬间,这时转子转速为0,也可以认为是“堵转”。</w:t>
      </w:r>
      <w:r>
        <w:rPr>
          <w:rFonts w:ascii="宋体" w:hAnsi="宋体" w:eastAsia="宋体" w:cs="宋体"/>
          <w:kern w:val="0"/>
          <w:sz w:val="24"/>
          <w:szCs w:val="24"/>
          <w:highlight w:val="yellow"/>
          <w:lang w:val="en-US" w:eastAsia="zh-CN" w:bidi="ar"/>
        </w:rPr>
        <w:t xml:space="preserve">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2、电气原理图的基本组成电路有哪些？</w:t>
      </w:r>
    </w:p>
    <w:p>
      <w:pPr>
        <w:keepNext w:val="0"/>
        <w:keepLines w:val="0"/>
        <w:widowControl/>
        <w:suppressLineNumbers w:val="0"/>
        <w:jc w:val="left"/>
        <w:rPr>
          <w:highlight w:val="yellow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电源电路、主电路、控制电路、辅助电路。</w:t>
      </w:r>
      <w:r>
        <w:rPr>
          <w:rFonts w:ascii="宋体" w:hAnsi="宋体" w:eastAsia="宋体" w:cs="宋体"/>
          <w:kern w:val="0"/>
          <w:sz w:val="24"/>
          <w:szCs w:val="24"/>
          <w:highlight w:val="yellow"/>
          <w:lang w:val="en-US" w:eastAsia="zh-CN" w:bidi="ar"/>
        </w:rPr>
        <w:t xml:space="preserve">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3、中间继电器的作用主要有哪几个方面？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(1) 当电压或电流继电器触点容量不够时，可借助中间继电器来控制，用中间继电器作为执行元件，这时中间继电器被当作一级放大器用。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宋体" w:hAnsi="宋体" w:cs="宋体"/>
          <w:sz w:val="24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(2) 当其他继电器或接触器触点数量不够时，可利用中间继电器来切换多条控制电路。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4、电磁机构由哪几部分组成？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keepNext w:val="0"/>
        <w:keepLines w:val="0"/>
        <w:widowControl/>
        <w:suppressLineNumbers w:val="0"/>
        <w:jc w:val="left"/>
        <w:rPr>
          <w:highlight w:val="yellow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铁心、线圈、衔铁</w:t>
      </w:r>
      <w:r>
        <w:rPr>
          <w:rFonts w:ascii="宋体" w:hAnsi="宋体" w:eastAsia="宋体" w:cs="宋体"/>
          <w:kern w:val="0"/>
          <w:sz w:val="24"/>
          <w:szCs w:val="24"/>
          <w:highlight w:val="yellow"/>
          <w:lang w:val="en-US" w:eastAsia="zh-CN" w:bidi="ar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5、什么叫自锁？什么叫互锁？</w:t>
      </w:r>
    </w:p>
    <w:p>
      <w:pPr>
        <w:spacing w:line="360" w:lineRule="auto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自锁：接触器通过自己的辅助常开触头使其继续保持通电动作的状态。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互锁：控制电路中，两个接触器的线圈支路分别串联了对方的常闭触点，任何一个接触器接通的条件是另一个接触器必须处于断电释放状态。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在X62W万能铣床中，工作台能实现哪几个方向的进给运动？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highlight w:val="yellow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shd w:val="clear" w:fill="FFFFFF"/>
          <w:lang w:val="en-US" w:eastAsia="zh-CN" w:bidi="ar"/>
        </w:rPr>
        <w:t>左右 前后 上下</w:t>
      </w:r>
      <w:r>
        <w:rPr>
          <w:rFonts w:ascii="宋体" w:hAnsi="宋体" w:eastAsia="宋体" w:cs="宋体"/>
          <w:kern w:val="0"/>
          <w:sz w:val="24"/>
          <w:szCs w:val="24"/>
          <w:highlight w:val="yellow"/>
          <w:lang w:val="en-US" w:eastAsia="zh-CN" w:bidi="ar"/>
        </w:rPr>
        <w:t xml:space="preserve">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numPr>
          <w:numId w:val="0"/>
        </w:numPr>
        <w:rPr>
          <w:rFonts w:hint="default" w:ascii="宋体" w:hAnsi="宋体" w:eastAsia="宋体" w:cs="宋体"/>
          <w:kern w:val="0"/>
          <w:sz w:val="24"/>
          <w:szCs w:val="24"/>
          <w:highlight w:val="yellow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4B3F0"/>
    <w:multiLevelType w:val="singleLevel"/>
    <w:tmpl w:val="8F84B3F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620833"/>
    <w:multiLevelType w:val="singleLevel"/>
    <w:tmpl w:val="09620833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1324FF48"/>
    <w:multiLevelType w:val="singleLevel"/>
    <w:tmpl w:val="1324FF48"/>
    <w:lvl w:ilvl="0" w:tentative="0">
      <w:start w:val="9"/>
      <w:numFmt w:val="decimal"/>
      <w:suff w:val="space"/>
      <w:lvlText w:val="%1."/>
      <w:lvlJc w:val="left"/>
    </w:lvl>
  </w:abstractNum>
  <w:abstractNum w:abstractNumId="3">
    <w:nsid w:val="4D9ADE18"/>
    <w:multiLevelType w:val="singleLevel"/>
    <w:tmpl w:val="4D9ADE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0B032DFD"/>
    <w:rsid w:val="0D162A01"/>
    <w:rsid w:val="0E803213"/>
    <w:rsid w:val="127A55B4"/>
    <w:rsid w:val="31004822"/>
    <w:rsid w:val="428C108B"/>
    <w:rsid w:val="4C9A418F"/>
    <w:rsid w:val="579C6136"/>
    <w:rsid w:val="5BCF4466"/>
    <w:rsid w:val="5FBB5435"/>
    <w:rsid w:val="60F434B9"/>
    <w:rsid w:val="632C3D6D"/>
    <w:rsid w:val="6DF1268E"/>
    <w:rsid w:val="70D807AF"/>
    <w:rsid w:val="70E75D33"/>
    <w:rsid w:val="74F35FB4"/>
    <w:rsid w:val="7C1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Lines="50" w:line="360" w:lineRule="auto"/>
      <w:jc w:val="left"/>
      <w:outlineLvl w:val="2"/>
    </w:pPr>
    <w:rPr>
      <w:b/>
      <w:color w:val="000080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character" w:styleId="10">
    <w:name w:val="Emphasis"/>
    <w:basedOn w:val="7"/>
    <w:qFormat/>
    <w:uiPriority w:val="0"/>
    <w:rPr>
      <w:i/>
    </w:rPr>
  </w:style>
  <w:style w:type="character" w:styleId="11">
    <w:name w:val="Hyperlink"/>
    <w:basedOn w:val="7"/>
    <w:qFormat/>
    <w:uiPriority w:val="0"/>
    <w:rPr>
      <w:color w:val="0000FF"/>
      <w:u w:val="singl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635</Words>
  <Characters>680</Characters>
  <Lines>0</Lines>
  <Paragraphs>0</Paragraphs>
  <TotalTime>3</TotalTime>
  <ScaleCrop>false</ScaleCrop>
  <LinksUpToDate>false</LinksUpToDate>
  <CharactersWithSpaces>708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2023-06-29T09:24:00Z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0C051EDA7B6846C3B9BCFB62A2453552_13</vt:lpwstr>
  </property>
</Properties>
</file>